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3F75" w14:textId="77777777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bookmarkStart w:id="0" w:name="_top"/>
      <w:bookmarkEnd w:id="0"/>
      <w:r>
        <w:rPr>
          <w:rFonts w:ascii="Times New Roman"/>
          <w:b/>
          <w:spacing w:val="-12"/>
          <w:kern w:val="1"/>
          <w:sz w:val="40"/>
        </w:rPr>
        <w:t>SPONSORSHIP</w:t>
      </w:r>
      <w:r>
        <w:rPr>
          <w:rFonts w:ascii="Times New Roman"/>
          <w:b/>
          <w:spacing w:val="-12"/>
          <w:sz w:val="40"/>
        </w:rPr>
        <w:t xml:space="preserve"> AGREEMENT</w:t>
      </w:r>
    </w:p>
    <w:p w14:paraId="0282352A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0646F3CC" wp14:editId="6B0381DE">
            <wp:extent cx="133350" cy="133350"/>
            <wp:effectExtent l="0" t="0" r="0" b="0"/>
            <wp:docPr id="28" name="그림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7CDB501D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3E2E9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D9E9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9C18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21423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7452F8B6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9D5AB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E6485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2CE31677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C596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109D8A1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6B859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9ADFB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85177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5B1CAA8A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E196F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CellularPhone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9635D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5B4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B14122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A9F99F3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74D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EC216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BA9B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3ABE34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27E1B69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19260131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009A1AA9" wp14:editId="32FD865C">
            <wp:extent cx="133350" cy="133350"/>
            <wp:effectExtent l="0" t="0" r="0" b="0"/>
            <wp:docPr id="29" name="그림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056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2825"/>
        <w:gridCol w:w="2815"/>
      </w:tblGrid>
      <w:tr w:rsidR="00503670" w14:paraId="7521820E" w14:textId="77777777">
        <w:trPr>
          <w:trHeight w:val="676"/>
        </w:trPr>
        <w:tc>
          <w:tcPr>
            <w:tcW w:w="441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087BD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Category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37BB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type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2DCD1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Amount</w:t>
            </w:r>
          </w:p>
        </w:tc>
      </w:tr>
      <w:tr w:rsidR="00503670" w14:paraId="701873AD" w14:textId="77777777">
        <w:trPr>
          <w:trHeight w:val="324"/>
        </w:trPr>
        <w:tc>
          <w:tcPr>
            <w:tcW w:w="4416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754B7" w14:textId="77777777" w:rsidR="00503670" w:rsidRDefault="00AA34A4">
            <w:pPr>
              <w:pStyle w:val="11"/>
            </w:pPr>
            <w:r>
              <w:t>□</w:t>
            </w:r>
            <w:r>
              <w:t xml:space="preserve"> Sponsorship package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C9AD3F" w14:textId="77777777" w:rsidR="00503670" w:rsidRDefault="00AA34A4">
            <w:pPr>
              <w:pStyle w:val="11"/>
              <w:wordWrap/>
              <w:jc w:val="center"/>
            </w:pPr>
            <w:r>
              <w:t>DIAMOND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82FA3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  <w:tr w:rsidR="00503670" w14:paraId="64140E31" w14:textId="77777777">
        <w:trPr>
          <w:trHeight w:val="324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751AB087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30E7A" w14:textId="77777777" w:rsidR="00503670" w:rsidRDefault="00AA34A4">
            <w:pPr>
              <w:pStyle w:val="11"/>
              <w:wordWrap/>
              <w:jc w:val="center"/>
            </w:pPr>
            <w:r>
              <w:t>PLATINUM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7F134B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  <w:tr w:rsidR="00503670" w14:paraId="4EB678FE" w14:textId="77777777">
        <w:trPr>
          <w:trHeight w:val="33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707167DB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AA38A4" w14:textId="77777777" w:rsidR="00503670" w:rsidRDefault="00AA34A4">
            <w:pPr>
              <w:pStyle w:val="11"/>
              <w:wordWrap/>
              <w:jc w:val="center"/>
            </w:pPr>
            <w:r>
              <w:t>GOLD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4BBDA0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  <w:tr w:rsidR="00503670" w14:paraId="32AB1ECB" w14:textId="77777777">
        <w:trPr>
          <w:trHeight w:val="38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494C8842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4199B" w14:textId="77777777" w:rsidR="00503670" w:rsidRDefault="00AA34A4">
            <w:pPr>
              <w:pStyle w:val="11"/>
              <w:wordWrap/>
              <w:jc w:val="center"/>
            </w:pPr>
            <w:r>
              <w:t>SILVER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2709AD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  <w:tr w:rsidR="00503670" w14:paraId="37E3307B" w14:textId="77777777">
        <w:trPr>
          <w:trHeight w:val="38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69C92FA1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35242E" w14:textId="77777777" w:rsidR="00503670" w:rsidRDefault="00AA34A4">
            <w:pPr>
              <w:pStyle w:val="11"/>
              <w:wordWrap/>
              <w:jc w:val="center"/>
            </w:pPr>
            <w:r>
              <w:t>BRONZE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B9D9BF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  <w:tr w:rsidR="00503670" w14:paraId="4232848F" w14:textId="77777777">
        <w:trPr>
          <w:trHeight w:val="470"/>
        </w:trPr>
        <w:tc>
          <w:tcPr>
            <w:tcW w:w="441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1C7AC16" w14:textId="77777777" w:rsidR="00503670" w:rsidRDefault="00AA34A4">
            <w:pPr>
              <w:pStyle w:val="11"/>
            </w:pPr>
            <w:r>
              <w:t xml:space="preserve"> </w:t>
            </w:r>
            <w:r>
              <w:t>□</w:t>
            </w:r>
            <w:r>
              <w:t xml:space="preserve"> A-La-Carte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193D3" w14:textId="77777777" w:rsidR="00503670" w:rsidRDefault="00AA34A4">
            <w:pPr>
              <w:pStyle w:val="1"/>
              <w:wordWrap w:val="0"/>
              <w:jc w:val="both"/>
            </w:pPr>
            <w:r>
              <w:t xml:space="preserve">        (     )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30B23D" w14:textId="77777777" w:rsidR="00503670" w:rsidRDefault="00AA34A4">
            <w:pPr>
              <w:pStyle w:val="11"/>
              <w:wordWrap/>
              <w:jc w:val="center"/>
            </w:pPr>
            <w:r>
              <w:t>⃞</w:t>
            </w:r>
          </w:p>
        </w:tc>
      </w:tr>
    </w:tbl>
    <w:p w14:paraId="271436D8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D88CE97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3183D68" wp14:editId="13F896CA">
            <wp:extent cx="133350" cy="133350"/>
            <wp:effectExtent l="0" t="0" r="0" b="0"/>
            <wp:docPr id="30" name="그림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0B7D8FCF" w14:textId="77777777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6A53B2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4E19892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FDE42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Bank Name : WOORI BANK</w:t>
            </w:r>
          </w:p>
          <w:p w14:paraId="29EE673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39F974C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Holder: KSBB (The Korean Society for Biotechnology and Bioengineering)</w:t>
            </w:r>
          </w:p>
          <w:p w14:paraId="3201D60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 xml:space="preserve">Swift code: </w:t>
            </w: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HVBKKRSEXXX</w:t>
            </w:r>
          </w:p>
        </w:tc>
      </w:tr>
      <w:tr w:rsidR="00503670" w14:paraId="6E9021F5" w14:textId="77777777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2BEE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63639C4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F5EA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>Deadline:  2nd September 2022</w:t>
            </w:r>
          </w:p>
        </w:tc>
      </w:tr>
    </w:tbl>
    <w:p w14:paraId="2A73B1CF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3792B2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A78CEDB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 xml:space="preserve">We hereby have agreed to 2022 Fall Meeting&amp;International Symspoisum </w:t>
      </w:r>
    </w:p>
    <w:p w14:paraId="17A48C0A" w14:textId="77777777" w:rsidR="00503670" w:rsidRDefault="00503670">
      <w:pPr>
        <w:pStyle w:val="11"/>
        <w:wordWrap/>
        <w:autoSpaceDE/>
        <w:autoSpaceDN/>
        <w:spacing w:line="240" w:lineRule="auto"/>
        <w:jc w:val="center"/>
      </w:pPr>
    </w:p>
    <w:p w14:paraId="1E9D255D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0DAF3070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Signature:______________________________________ </w:t>
      </w:r>
    </w:p>
    <w:p w14:paraId="14E1EF6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AA9735F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* Facsimile or scanned email copy of this agreement bearing a signature shall be deemed delivery of a signed agreement. </w:t>
      </w:r>
    </w:p>
    <w:p w14:paraId="11BBC527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</w:t>
      </w: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Organizing Committee by fax (+82-2-557-2164). </w:t>
      </w:r>
    </w:p>
    <w:p w14:paraId="6B87212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A0F2FDB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73ABAD03" w14:textId="77777777" w:rsidR="00503670" w:rsidRDefault="00AA34A4">
      <w:pPr>
        <w:pStyle w:val="11"/>
        <w:wordWrap/>
        <w:autoSpaceDE/>
        <w:autoSpaceDN/>
        <w:spacing w:line="240" w:lineRule="auto"/>
        <w:jc w:val="center"/>
        <w:sectPr w:rsidR="00503670">
          <w:pgSz w:w="11906" w:h="16838"/>
          <w:pgMar w:top="1960" w:right="660" w:bottom="80" w:left="1120" w:header="720" w:footer="720" w:gutter="0"/>
          <w:cols w:space="0"/>
        </w:sectPr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p w14:paraId="1C193EBC" w14:textId="77777777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r>
        <w:rPr>
          <w:rFonts w:ascii="Times New Roman"/>
          <w:b/>
          <w:spacing w:val="-12"/>
          <w:sz w:val="40"/>
        </w:rPr>
        <w:lastRenderedPageBreak/>
        <w:t>Advertisement AGREEMENT</w:t>
      </w:r>
    </w:p>
    <w:p w14:paraId="0F88627B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2BD70A4" wp14:editId="78971253">
            <wp:extent cx="133350" cy="133350"/>
            <wp:effectExtent l="0" t="0" r="0" b="0"/>
            <wp:docPr id="31" name="그림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58A67F51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6B44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F702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E1F9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BFEAFB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3CF699C0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6F21F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77BF6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6124148A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5319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39FC5BB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6C6C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5B27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6B583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3884F843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34D4F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CellularPhone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DAD19C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A82B4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057CC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5F7C9E61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5034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CC5618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FCE9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75DBC3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4AD4E79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64C4C14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56A6F6AF" wp14:editId="5E526D37">
            <wp:extent cx="133350" cy="133350"/>
            <wp:effectExtent l="0" t="0" r="0" b="0"/>
            <wp:docPr id="32" name="그림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1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967"/>
        <w:gridCol w:w="1967"/>
        <w:gridCol w:w="1967"/>
        <w:gridCol w:w="1967"/>
      </w:tblGrid>
      <w:tr w:rsidR="00503670" w14:paraId="61A5B3E6" w14:textId="77777777">
        <w:trPr>
          <w:trHeight w:val="425"/>
        </w:trPr>
        <w:tc>
          <w:tcPr>
            <w:tcW w:w="2322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388B13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 xml:space="preserve">Category </w:t>
            </w:r>
          </w:p>
        </w:tc>
        <w:tc>
          <w:tcPr>
            <w:tcW w:w="1967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C4B84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BT NEWS</w:t>
            </w:r>
          </w:p>
        </w:tc>
        <w:tc>
          <w:tcPr>
            <w:tcW w:w="1967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29EB48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Program book</w:t>
            </w:r>
          </w:p>
        </w:tc>
        <w:tc>
          <w:tcPr>
            <w:tcW w:w="393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40B63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Journal</w:t>
            </w:r>
          </w:p>
        </w:tc>
      </w:tr>
      <w:tr w:rsidR="00503670" w14:paraId="7D9184DD" w14:textId="77777777">
        <w:trPr>
          <w:trHeight w:val="425"/>
        </w:trPr>
        <w:tc>
          <w:tcPr>
            <w:tcW w:w="2322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CF35DB7" w14:textId="77777777" w:rsidR="00503670" w:rsidRDefault="00503670">
            <w:pPr>
              <w:pStyle w:val="1"/>
            </w:pPr>
          </w:p>
        </w:tc>
        <w:tc>
          <w:tcPr>
            <w:tcW w:w="1967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0F5F032F" w14:textId="77777777" w:rsidR="00503670" w:rsidRDefault="00503670">
            <w:pPr>
              <w:pStyle w:val="1"/>
            </w:pPr>
          </w:p>
        </w:tc>
        <w:tc>
          <w:tcPr>
            <w:tcW w:w="1967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4B09E369" w14:textId="77777777" w:rsidR="00503670" w:rsidRDefault="00503670">
            <w:pPr>
              <w:pStyle w:val="1"/>
            </w:pP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661BF8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KSBB Journal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BD75A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BBE</w:t>
            </w:r>
          </w:p>
        </w:tc>
      </w:tr>
      <w:tr w:rsidR="00503670" w14:paraId="4E5D1679" w14:textId="77777777">
        <w:trPr>
          <w:trHeight w:val="888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30513" w14:textId="77777777" w:rsidR="00503670" w:rsidRDefault="00AA34A4">
            <w:pPr>
              <w:pStyle w:val="11"/>
              <w:wordWrap/>
              <w:jc w:val="center"/>
            </w:pPr>
            <w:r>
              <w:t>Inside Front Cover on the left hand side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68E3B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8B4F97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3,300,000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92BC0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01AB2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</w:tr>
      <w:tr w:rsidR="00503670" w14:paraId="14415AA1" w14:textId="77777777">
        <w:trPr>
          <w:trHeight w:val="47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64340ACE" w14:textId="77777777" w:rsidR="00503670" w:rsidRDefault="00AA34A4">
            <w:pPr>
              <w:pStyle w:val="11"/>
              <w:wordWrap/>
              <w:jc w:val="center"/>
            </w:pPr>
            <w:r>
              <w:t>Back Cover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F5B6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32F3B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3,300,000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79A9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34B01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</w:tr>
      <w:tr w:rsidR="00503670" w14:paraId="2FA16FC3" w14:textId="77777777">
        <w:trPr>
          <w:trHeight w:val="86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A3E904E" w14:textId="77777777" w:rsidR="00503670" w:rsidRDefault="00AA34A4">
            <w:pPr>
              <w:pStyle w:val="11"/>
              <w:wordWrap/>
              <w:jc w:val="center"/>
            </w:pPr>
            <w:r>
              <w:t>Inside Back Cover on the right hand side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2D48E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12BB8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0D68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A2746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</w:tr>
      <w:tr w:rsidR="00503670" w14:paraId="75446AE8" w14:textId="77777777">
        <w:trPr>
          <w:trHeight w:val="47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962AE" w14:textId="77777777" w:rsidR="00503670" w:rsidRDefault="00AA34A4">
            <w:pPr>
              <w:pStyle w:val="11"/>
              <w:wordWrap/>
              <w:jc w:val="center"/>
            </w:pPr>
            <w:r>
              <w:t>Inside Full page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B9B0F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84CD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1,320,000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899FE2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C7ACFE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</w:tr>
      <w:tr w:rsidR="00503670" w14:paraId="3A299BCC" w14:textId="77777777">
        <w:trPr>
          <w:trHeight w:val="279"/>
        </w:trPr>
        <w:tc>
          <w:tcPr>
            <w:tcW w:w="10190" w:type="dxa"/>
            <w:gridSpan w:val="5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62FEE" w14:textId="77777777" w:rsidR="00503670" w:rsidRDefault="00AA34A4">
            <w:pPr>
              <w:pStyle w:val="11"/>
            </w:pPr>
            <w:r>
              <w:rPr>
                <w:sz w:val="22"/>
              </w:rPr>
              <w:t xml:space="preserve"> </w:t>
            </w:r>
            <w:r>
              <w:t>If you apply for an advertisement, we will post a free banner on the website for 6 months.</w:t>
            </w:r>
          </w:p>
        </w:tc>
      </w:tr>
    </w:tbl>
    <w:p w14:paraId="694AAEE2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12402C5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1B34C86D" wp14:editId="52F9B139">
            <wp:extent cx="133350" cy="133350"/>
            <wp:effectExtent l="0" t="0" r="0" b="0"/>
            <wp:docPr id="33" name="그림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4CD5D9CC" w14:textId="77777777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B244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2DFB49B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4741A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Bank Name : WOORI BANK</w:t>
            </w:r>
          </w:p>
          <w:p w14:paraId="74AF680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0836E11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 xml:space="preserve">Account Holder: KSBB (The Korean Society for </w:t>
            </w: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Biotechnology and Bioengineering)</w:t>
            </w:r>
          </w:p>
          <w:p w14:paraId="3C66BFB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Swift code: HVBKKRSEXXX</w:t>
            </w:r>
          </w:p>
        </w:tc>
      </w:tr>
      <w:tr w:rsidR="00503670" w14:paraId="15A3D863" w14:textId="77777777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14CC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09BBA78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164D6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>Deadline:  2nd September 2022</w:t>
            </w:r>
          </w:p>
        </w:tc>
      </w:tr>
    </w:tbl>
    <w:p w14:paraId="49B10689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2E23C29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 xml:space="preserve">We hereby have agreed to 2022 Fall Meeting&amp;International Symspoisum </w:t>
      </w:r>
    </w:p>
    <w:p w14:paraId="6C2AD898" w14:textId="77777777" w:rsidR="00503670" w:rsidRDefault="00503670">
      <w:pPr>
        <w:pStyle w:val="11"/>
        <w:wordWrap/>
        <w:autoSpaceDE/>
        <w:autoSpaceDN/>
        <w:spacing w:line="240" w:lineRule="auto"/>
        <w:jc w:val="center"/>
      </w:pPr>
    </w:p>
    <w:p w14:paraId="42C4280B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A410C54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Signature:______________________________________ </w:t>
      </w:r>
    </w:p>
    <w:p w14:paraId="2C82E6A8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4D7837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>* Facsimile or scanned email copy of this agreement bearing a signature shall be deemed delivery of a si</w:t>
      </w: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gned agreement. </w:t>
      </w:r>
    </w:p>
    <w:p w14:paraId="4ADC1EB0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Organizing Committee by fax (+82-2-557-2164). </w:t>
      </w:r>
    </w:p>
    <w:p w14:paraId="79921C5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555ACE9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72D76426" w14:textId="77777777" w:rsidR="00503670" w:rsidRDefault="00AA34A4">
      <w:pPr>
        <w:pStyle w:val="11"/>
        <w:wordWrap/>
        <w:autoSpaceDE/>
        <w:autoSpaceDN/>
        <w:spacing w:line="240" w:lineRule="auto"/>
        <w:jc w:val="center"/>
        <w:sectPr w:rsidR="00503670">
          <w:pgSz w:w="11906" w:h="16838"/>
          <w:pgMar w:top="1960" w:right="660" w:bottom="720" w:left="1120" w:header="720" w:footer="720" w:gutter="0"/>
          <w:cols w:space="0"/>
        </w:sectPr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p w14:paraId="4C29E93C" w14:textId="77777777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r>
        <w:rPr>
          <w:rFonts w:ascii="Times New Roman"/>
          <w:b/>
          <w:spacing w:val="-12"/>
          <w:kern w:val="1"/>
          <w:sz w:val="40"/>
        </w:rPr>
        <w:lastRenderedPageBreak/>
        <w:t>Exhibition</w:t>
      </w:r>
      <w:r>
        <w:rPr>
          <w:rFonts w:ascii="Times New Roman"/>
          <w:b/>
          <w:spacing w:val="-12"/>
          <w:sz w:val="40"/>
        </w:rPr>
        <w:t xml:space="preserve"> AGREEMENT</w:t>
      </w:r>
    </w:p>
    <w:p w14:paraId="7EE57E22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5010B751" wp14:editId="2C556F93">
            <wp:extent cx="133350" cy="133350"/>
            <wp:effectExtent l="0" t="0" r="0" b="0"/>
            <wp:docPr id="34" name="그림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27B7E671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4C84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505D2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D069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24BF0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4C9E2333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055F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FBC0D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2BF14726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B94BB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0499C249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BF1D19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CC12D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FC666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AD8043A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34C7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CellularPhone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8DB34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5E244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A3393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983FA97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6CC7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7F795B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F566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265B1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27312AAE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43F150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64A62960" wp14:editId="558E32F2">
            <wp:extent cx="133350" cy="133350"/>
            <wp:effectExtent l="0" t="0" r="0" b="0"/>
            <wp:docPr id="35" name="그림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187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1127"/>
        <w:gridCol w:w="1117"/>
        <w:gridCol w:w="5225"/>
      </w:tblGrid>
      <w:tr w:rsidR="00503670" w14:paraId="77A15F80" w14:textId="77777777">
        <w:trPr>
          <w:trHeight w:val="676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17644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Exhibition 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E8F0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Booth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1987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Payment Amount</w:t>
            </w:r>
          </w:p>
        </w:tc>
        <w:tc>
          <w:tcPr>
            <w:tcW w:w="52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F4064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Provides</w:t>
            </w:r>
          </w:p>
        </w:tc>
      </w:tr>
      <w:tr w:rsidR="00503670" w14:paraId="52EDE984" w14:textId="77777777">
        <w:trPr>
          <w:trHeight w:val="324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D9BAE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E4A84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1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19977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D5B0D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Provide exhibition area 6</w:t>
            </w:r>
            <w:r>
              <w:rPr>
                <w:rFonts w:ascii="Segoe UI Symbol"/>
                <w:kern w:val="1"/>
                <w:sz w:val="22"/>
                <w:shd w:val="clear" w:color="000000" w:fill="FFFFFF"/>
              </w:rPr>
              <w:t>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only Participating company directly contacts construction company for booths installation</w:t>
            </w:r>
          </w:p>
        </w:tc>
      </w:tr>
      <w:tr w:rsidR="00503670" w14:paraId="7F64468A" w14:textId="77777777">
        <w:trPr>
          <w:trHeight w:val="324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0C245CC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06E58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2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0333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0DDA00FB" w14:textId="77777777" w:rsidR="00503670" w:rsidRDefault="00503670">
            <w:pPr>
              <w:pStyle w:val="1"/>
            </w:pPr>
          </w:p>
        </w:tc>
      </w:tr>
      <w:tr w:rsidR="00503670" w14:paraId="09B3C54C" w14:textId="77777777">
        <w:trPr>
          <w:trHeight w:val="33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44F3268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19CF6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3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366B6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EC2FEC0" w14:textId="77777777" w:rsidR="00503670" w:rsidRDefault="00503670">
            <w:pPr>
              <w:pStyle w:val="1"/>
            </w:pPr>
          </w:p>
        </w:tc>
      </w:tr>
      <w:tr w:rsidR="00503670" w14:paraId="7B899098" w14:textId="77777777">
        <w:trPr>
          <w:trHeight w:val="38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4BB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B1048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1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08A82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27E7F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System structure (3m*2m*h2.5m)</w:t>
            </w:r>
          </w:p>
          <w:p w14:paraId="74F9C11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Information Desk 1EA</w:t>
            </w:r>
          </w:p>
          <w:p w14:paraId="2C72A17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Folding Chair 2EA</w:t>
            </w:r>
          </w:p>
          <w:p w14:paraId="44AA59E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Spotlight 3EA</w:t>
            </w:r>
          </w:p>
          <w:p w14:paraId="5646F749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Outlet 2 hole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1EA</w:t>
            </w:r>
          </w:p>
        </w:tc>
      </w:tr>
      <w:tr w:rsidR="00503670" w14:paraId="260F2F25" w14:textId="77777777">
        <w:trPr>
          <w:trHeight w:val="38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677D18B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939B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2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97B4D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C006428" w14:textId="77777777" w:rsidR="00503670" w:rsidRDefault="00503670">
            <w:pPr>
              <w:pStyle w:val="1"/>
            </w:pPr>
          </w:p>
        </w:tc>
      </w:tr>
      <w:tr w:rsidR="00503670" w14:paraId="7C57787D" w14:textId="77777777">
        <w:trPr>
          <w:trHeight w:val="470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F90656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ED46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3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7E8F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6630E1E8" w14:textId="77777777" w:rsidR="00503670" w:rsidRDefault="00503670">
            <w:pPr>
              <w:pStyle w:val="1"/>
            </w:pPr>
          </w:p>
        </w:tc>
      </w:tr>
      <w:tr w:rsidR="00503670" w14:paraId="67A42080" w14:textId="77777777">
        <w:trPr>
          <w:trHeight w:val="279"/>
        </w:trPr>
        <w:tc>
          <w:tcPr>
            <w:tcW w:w="10187" w:type="dxa"/>
            <w:gridSpan w:val="4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6533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Discounts will be applied at 25% for more than 4 booths.</w:t>
            </w:r>
          </w:p>
        </w:tc>
      </w:tr>
    </w:tbl>
    <w:p w14:paraId="1E7FCA6F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785C870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B455D68" wp14:editId="3F1D4369">
            <wp:extent cx="133350" cy="133350"/>
            <wp:effectExtent l="0" t="0" r="0" b="0"/>
            <wp:docPr id="36" name="그림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2EB87927" w14:textId="77777777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7286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5A87098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6879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Bank Name : WOORI BANK</w:t>
            </w:r>
          </w:p>
          <w:p w14:paraId="090D9BF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6A25AF0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 xml:space="preserve">Account Holder: KSBB (The Korean Society for </w:t>
            </w: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Biotechnology and Bioengineering)</w:t>
            </w:r>
          </w:p>
          <w:p w14:paraId="42B82D8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Swift code: HVBKKRSEXXX</w:t>
            </w:r>
          </w:p>
        </w:tc>
      </w:tr>
      <w:tr w:rsidR="00503670" w14:paraId="49A3CF6A" w14:textId="77777777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C9B7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5CB51D5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27449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>Deadline:  2nd September 2022</w:t>
            </w:r>
          </w:p>
        </w:tc>
      </w:tr>
    </w:tbl>
    <w:p w14:paraId="2C58E682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698FCA4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C4F5FA7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 xml:space="preserve">We hereby have agreed to 2022 Fall Meeting&amp;International Symspoisum </w:t>
      </w:r>
    </w:p>
    <w:p w14:paraId="1C15786A" w14:textId="77777777" w:rsidR="00503670" w:rsidRDefault="00503670">
      <w:pPr>
        <w:pStyle w:val="11"/>
        <w:wordWrap/>
        <w:autoSpaceDE/>
        <w:autoSpaceDN/>
        <w:spacing w:line="240" w:lineRule="auto"/>
        <w:jc w:val="center"/>
      </w:pPr>
    </w:p>
    <w:p w14:paraId="7EB93FD0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3D20F71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Signature:______________________________________ </w:t>
      </w:r>
    </w:p>
    <w:p w14:paraId="4CA725B6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35E91C8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>* Facsimile or scanned email copy of this agreement bearing a signature shall be deemed delivery of a si</w:t>
      </w: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gned agreement. </w:t>
      </w:r>
    </w:p>
    <w:p w14:paraId="1E0B7741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Organizing Committee by fax (+82-2-557-2164). </w:t>
      </w:r>
    </w:p>
    <w:p w14:paraId="38EACB09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27BEA9E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06E47AC8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sectPr w:rsidR="00503670">
      <w:pgSz w:w="11906" w:h="16838"/>
      <w:pgMar w:top="1960" w:right="660" w:bottom="720" w:left="11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670"/>
    <w:rsid w:val="00503670"/>
    <w:rsid w:val="00A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F4F8"/>
  <w15:docId w15:val="{8FF2E8BC-7971-449F-A676-295F972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customStyle="1" w:styleId="MsDefault">
    <w:name w:val="Ms Default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Century" w:eastAsia="MS Mincho"/>
      <w:color w:val="000000"/>
      <w:kern w:val="1"/>
      <w:sz w:val="22"/>
    </w:rPr>
  </w:style>
  <w:style w:type="paragraph" w:customStyle="1" w:styleId="10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3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4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character" w:customStyle="1" w:styleId="Char">
    <w:name w:val="머리글 Char"/>
    <w:uiPriority w:val="6"/>
    <w:rPr>
      <w:rFonts w:ascii="Calibri" w:eastAsia="맑은 고딕"/>
      <w:color w:val="000000"/>
      <w:sz w:val="22"/>
    </w:rPr>
  </w:style>
  <w:style w:type="character" w:customStyle="1" w:styleId="Char0">
    <w:name w:val="바닥글 Char"/>
    <w:uiPriority w:val="7"/>
    <w:rPr>
      <w:rFonts w:ascii="Calibri" w:eastAsia="맑은 고딕"/>
      <w:color w:val="000000"/>
      <w:sz w:val="22"/>
    </w:rPr>
  </w:style>
  <w:style w:type="paragraph" w:customStyle="1" w:styleId="11">
    <w:name w:val="바탕글1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Bioscience and Bioengineering, Japan</dc:title>
  <dc:creator>日本生物工??</dc:creator>
  <cp:lastModifiedBy>KIM HANA</cp:lastModifiedBy>
  <cp:revision>2</cp:revision>
  <dcterms:created xsi:type="dcterms:W3CDTF">2022-04-01T07:57:00Z</dcterms:created>
  <dcterms:modified xsi:type="dcterms:W3CDTF">2022-06-30T05:24:00Z</dcterms:modified>
</cp:coreProperties>
</file>